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34" w:rsidRPr="005810BB" w:rsidRDefault="00992534" w:rsidP="00992534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 xml:space="preserve">Вопросы к итоговому контролю </w:t>
      </w:r>
    </w:p>
    <w:p w:rsidR="00992534" w:rsidRDefault="00992534" w:rsidP="00992534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>по дисциплине «</w:t>
      </w:r>
      <w:r>
        <w:rPr>
          <w:b/>
          <w:sz w:val="28"/>
          <w:szCs w:val="28"/>
        </w:rPr>
        <w:t xml:space="preserve">Основы создания имиджа предприятий индустрии моды и </w:t>
      </w:r>
      <w:proofErr w:type="gramStart"/>
      <w:r>
        <w:rPr>
          <w:b/>
          <w:sz w:val="28"/>
          <w:szCs w:val="28"/>
        </w:rPr>
        <w:t>красоты</w:t>
      </w:r>
      <w:r w:rsidRPr="005810BB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 </w:t>
      </w:r>
      <w:r w:rsidRPr="005810BB">
        <w:rPr>
          <w:b/>
          <w:sz w:val="28"/>
          <w:szCs w:val="28"/>
        </w:rPr>
        <w:t>для</w:t>
      </w:r>
      <w:proofErr w:type="gramEnd"/>
      <w:r w:rsidRPr="005810BB">
        <w:rPr>
          <w:b/>
          <w:sz w:val="28"/>
          <w:szCs w:val="28"/>
        </w:rPr>
        <w:t xml:space="preserve"> студентов направления подготовки </w:t>
      </w:r>
    </w:p>
    <w:p w:rsidR="00992534" w:rsidRDefault="00992534" w:rsidP="00992534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>43.03.0</w:t>
      </w:r>
      <w:r>
        <w:rPr>
          <w:b/>
          <w:sz w:val="28"/>
          <w:szCs w:val="28"/>
        </w:rPr>
        <w:t>1</w:t>
      </w:r>
      <w:r w:rsidRPr="005810B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Сервис</w:t>
      </w:r>
      <w:r w:rsidRPr="005810BB">
        <w:rPr>
          <w:b/>
          <w:sz w:val="28"/>
          <w:szCs w:val="28"/>
        </w:rPr>
        <w:t>»</w:t>
      </w:r>
      <w:r w:rsidR="00A92024">
        <w:rPr>
          <w:b/>
          <w:sz w:val="28"/>
          <w:szCs w:val="28"/>
        </w:rPr>
        <w:t xml:space="preserve"> </w:t>
      </w:r>
      <w:r w:rsidRPr="005810BB">
        <w:rPr>
          <w:b/>
          <w:sz w:val="28"/>
          <w:szCs w:val="28"/>
        </w:rPr>
        <w:t>очной и заочной форм обучения</w:t>
      </w:r>
    </w:p>
    <w:p w:rsidR="00992534" w:rsidRPr="005810BB" w:rsidRDefault="00992534" w:rsidP="00992534">
      <w:pPr>
        <w:jc w:val="center"/>
        <w:outlineLvl w:val="1"/>
        <w:rPr>
          <w:b/>
          <w:sz w:val="28"/>
          <w:szCs w:val="28"/>
        </w:rPr>
      </w:pP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Основные понятие имиджа организации, основное содержание.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Классификация имиджа организации, функции.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Понятие, структура и функции корпоративной культуры.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 Управление корпоративной культурой.  </w:t>
      </w:r>
    </w:p>
    <w:p w:rsidR="00992534" w:rsidRPr="00A9202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szCs w:val="28"/>
          <w:lang w:eastAsia="ja-JP"/>
        </w:rPr>
      </w:pPr>
      <w:r w:rsidRPr="00A92024">
        <w:rPr>
          <w:rFonts w:eastAsia="MS Mincho"/>
          <w:kern w:val="32"/>
          <w:sz w:val="28"/>
          <w:szCs w:val="28"/>
          <w:lang w:eastAsia="ja-JP"/>
        </w:rPr>
        <w:t xml:space="preserve">Технология конструирования корпоративного имиджа. </w:t>
      </w:r>
    </w:p>
    <w:p w:rsidR="00A92024" w:rsidRPr="00A92024" w:rsidRDefault="00A92024" w:rsidP="00A92024">
      <w:pPr>
        <w:numPr>
          <w:ilvl w:val="0"/>
          <w:numId w:val="1"/>
        </w:numPr>
        <w:jc w:val="both"/>
        <w:rPr>
          <w:sz w:val="28"/>
          <w:szCs w:val="28"/>
        </w:rPr>
      </w:pPr>
      <w:r w:rsidRPr="00A92024">
        <w:rPr>
          <w:sz w:val="28"/>
          <w:szCs w:val="28"/>
        </w:rPr>
        <w:t xml:space="preserve">Этапы формирования корпоративного имиджа. </w:t>
      </w:r>
    </w:p>
    <w:p w:rsidR="00992534" w:rsidRPr="00A9202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szCs w:val="28"/>
          <w:lang w:eastAsia="ja-JP"/>
        </w:rPr>
      </w:pPr>
      <w:r w:rsidRPr="00A92024">
        <w:rPr>
          <w:rFonts w:eastAsia="MS Mincho"/>
          <w:kern w:val="32"/>
          <w:sz w:val="28"/>
          <w:szCs w:val="28"/>
          <w:lang w:eastAsia="ja-JP"/>
        </w:rPr>
        <w:t>Инструментарий, используемый при формировании имиджа.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szCs w:val="28"/>
          <w:lang w:eastAsia="ja-JP"/>
        </w:rPr>
        <w:t>Правила</w:t>
      </w:r>
      <w:r w:rsidRPr="00992534">
        <w:rPr>
          <w:rFonts w:eastAsia="MS Mincho"/>
          <w:kern w:val="32"/>
          <w:sz w:val="28"/>
          <w:lang w:eastAsia="ja-JP"/>
        </w:rPr>
        <w:t xml:space="preserve"> построения положительного имиджа.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Классификация имиджа с точки зрения факторов его образующих.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proofErr w:type="spellStart"/>
      <w:r w:rsidRPr="00992534">
        <w:rPr>
          <w:rFonts w:eastAsia="MS Mincho"/>
          <w:kern w:val="32"/>
          <w:sz w:val="28"/>
          <w:lang w:eastAsia="ja-JP"/>
        </w:rPr>
        <w:t>Габитарный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Вербальный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proofErr w:type="spellStart"/>
      <w:r w:rsidRPr="00992534">
        <w:rPr>
          <w:rFonts w:eastAsia="MS Mincho"/>
          <w:kern w:val="32"/>
          <w:sz w:val="28"/>
          <w:lang w:eastAsia="ja-JP"/>
        </w:rPr>
        <w:t>Средовый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Овеществленный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Кинетический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Базовые модели имиджа предприятия: семикомпонентная модель и десятикомпонентная модель. </w:t>
      </w:r>
    </w:p>
    <w:p w:rsidR="00992534" w:rsidRPr="00992534" w:rsidRDefault="00A9202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>
        <w:rPr>
          <w:rFonts w:eastAsia="MS Mincho"/>
          <w:kern w:val="32"/>
          <w:sz w:val="28"/>
          <w:lang w:eastAsia="ja-JP"/>
        </w:rPr>
        <w:t xml:space="preserve"> </w:t>
      </w:r>
      <w:r w:rsidR="00992534" w:rsidRPr="00992534">
        <w:rPr>
          <w:rFonts w:eastAsia="MS Mincho"/>
          <w:kern w:val="32"/>
          <w:sz w:val="28"/>
          <w:lang w:eastAsia="ja-JP"/>
        </w:rPr>
        <w:t xml:space="preserve">Элементы внешней среды, оказывающие влияние на процесс формирования имиджа предприятия.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Типологии имиджа предприятия.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Требования к персоналу и его корпоративной культуре как условию эффективности формирования положительного имиджа.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Роль связей с общественностью и массовых коммуникаций в формировании имиджа и репутации организации.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Повышение потребительского спроса и уровня узнаваемости организации с помощью связей с общественностью.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Методы оценки эффективности: количественные и качественные.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Контент-анализ и метод экспертного опроса. </w:t>
      </w:r>
    </w:p>
    <w:p w:rsid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Определение значений типа GRP (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Gross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Rating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Point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- сумма рейтингов общей аудитории) и TRP (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Target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Rating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Point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- сумма рейтингов целевой аудитории). </w:t>
      </w:r>
    </w:p>
    <w:p w:rsidR="00A92024" w:rsidRPr="00A92024" w:rsidRDefault="00A92024" w:rsidP="00A92024">
      <w:pPr>
        <w:pStyle w:val="a3"/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 xml:space="preserve">Внешняя и внутренняя мотивация по созданию имиджа. </w:t>
      </w:r>
    </w:p>
    <w:p w:rsidR="00A92024" w:rsidRPr="00A92024" w:rsidRDefault="00A92024" w:rsidP="00A92024">
      <w:pPr>
        <w:pStyle w:val="a3"/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Изменчивость и устойчивость имиджа</w:t>
      </w:r>
    </w:p>
    <w:p w:rsidR="00A92024" w:rsidRP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Бренд-менеджмент в управлении имиджем организации индустрии моды и красоты</w:t>
      </w:r>
    </w:p>
    <w:p w:rsidR="00A92024" w:rsidRP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Атрибуты и факторы делового имиджа</w:t>
      </w:r>
    </w:p>
    <w:p w:rsidR="00A92024" w:rsidRP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Традиционная модель корпоративного имиджа предприятия</w:t>
      </w:r>
    </w:p>
    <w:p w:rsid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Современная модель корпоративного имиджа предприятия</w:t>
      </w:r>
    </w:p>
    <w:p w:rsidR="00A92024" w:rsidRPr="00A92024" w:rsidRDefault="00A92024" w:rsidP="00A92024">
      <w:pPr>
        <w:pStyle w:val="a3"/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Техники возвышения имиджа предприятия.</w:t>
      </w:r>
    </w:p>
    <w:p w:rsidR="00A92024" w:rsidRPr="00992534" w:rsidRDefault="00A92024" w:rsidP="00A92024">
      <w:pPr>
        <w:ind w:left="680"/>
        <w:rPr>
          <w:rFonts w:eastAsia="MS Mincho"/>
          <w:kern w:val="32"/>
          <w:sz w:val="28"/>
          <w:lang w:eastAsia="ja-JP"/>
        </w:rPr>
      </w:pPr>
    </w:p>
    <w:p w:rsidR="00992534" w:rsidRPr="00992534" w:rsidRDefault="00992534">
      <w:pPr>
        <w:rPr>
          <w:sz w:val="28"/>
        </w:rPr>
      </w:pPr>
      <w:bookmarkStart w:id="0" w:name="_GoBack"/>
      <w:bookmarkEnd w:id="0"/>
    </w:p>
    <w:p w:rsidR="00E1154B" w:rsidRPr="00992534" w:rsidRDefault="00992534" w:rsidP="00992534">
      <w:pPr>
        <w:ind w:left="284"/>
        <w:jc w:val="both"/>
        <w:rPr>
          <w:sz w:val="28"/>
        </w:rPr>
      </w:pPr>
      <w:proofErr w:type="spellStart"/>
      <w:r w:rsidRPr="00992534">
        <w:rPr>
          <w:sz w:val="28"/>
        </w:rPr>
        <w:t>К.соц.н</w:t>
      </w:r>
      <w:proofErr w:type="spellEnd"/>
      <w:r w:rsidRPr="00992534">
        <w:rPr>
          <w:sz w:val="28"/>
        </w:rPr>
        <w:t>., доцент                                                               А.С. Петренко</w:t>
      </w:r>
    </w:p>
    <w:sectPr w:rsidR="00E1154B" w:rsidRPr="00992534" w:rsidSect="00A92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139"/>
    <w:multiLevelType w:val="hybridMultilevel"/>
    <w:tmpl w:val="71DA30D8"/>
    <w:lvl w:ilvl="0" w:tplc="0419000F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BF4D08"/>
    <w:multiLevelType w:val="multilevel"/>
    <w:tmpl w:val="DBAA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9C"/>
    <w:rsid w:val="006A191E"/>
    <w:rsid w:val="00992534"/>
    <w:rsid w:val="009D77A6"/>
    <w:rsid w:val="00A92024"/>
    <w:rsid w:val="00BF579C"/>
    <w:rsid w:val="00E1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F46D"/>
  <w15:chartTrackingRefBased/>
  <w15:docId w15:val="{B09C89F1-FD71-43F3-8624-B962879A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2018-07-17T07:08:00Z</dcterms:created>
  <dcterms:modified xsi:type="dcterms:W3CDTF">2018-07-17T08:16:00Z</dcterms:modified>
</cp:coreProperties>
</file>